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77E45" w14:textId="55E6E12F" w:rsidR="00720E28" w:rsidRPr="00F735F0" w:rsidRDefault="00F735F0" w:rsidP="00F735F0">
      <w:pPr>
        <w:jc w:val="center"/>
        <w:rPr>
          <w:b/>
          <w:bCs/>
          <w:sz w:val="32"/>
          <w:szCs w:val="32"/>
          <w:rtl/>
          <w:lang w:bidi="fa-IR"/>
        </w:rPr>
      </w:pPr>
      <w:r w:rsidRPr="00F735F0">
        <w:rPr>
          <w:rFonts w:hint="cs"/>
          <w:b/>
          <w:bCs/>
          <w:sz w:val="32"/>
          <w:szCs w:val="32"/>
          <w:rtl/>
          <w:lang w:bidi="fa-IR"/>
        </w:rPr>
        <w:t>لیست کتب جدید لاتین خریداری شده از نمایشگاه کتاب سال  1404</w:t>
      </w:r>
    </w:p>
    <w:p w14:paraId="2B74565F" w14:textId="77777777" w:rsidR="00F735F0" w:rsidRDefault="00F735F0" w:rsidP="00F735F0">
      <w:pPr>
        <w:jc w:val="center"/>
        <w:rPr>
          <w:rtl/>
          <w:lang w:bidi="fa-IR"/>
        </w:rPr>
      </w:pPr>
    </w:p>
    <w:tbl>
      <w:tblPr>
        <w:tblStyle w:val="TableGrid"/>
        <w:tblW w:w="9655" w:type="dxa"/>
        <w:tblLook w:val="04A0" w:firstRow="1" w:lastRow="0" w:firstColumn="1" w:lastColumn="0" w:noHBand="0" w:noVBand="1"/>
      </w:tblPr>
      <w:tblGrid>
        <w:gridCol w:w="8933"/>
        <w:gridCol w:w="722"/>
      </w:tblGrid>
      <w:tr w:rsidR="00F735F0" w14:paraId="0D5DD4AA" w14:textId="77777777" w:rsidTr="00F735F0">
        <w:trPr>
          <w:trHeight w:val="400"/>
        </w:trPr>
        <w:tc>
          <w:tcPr>
            <w:tcW w:w="9419" w:type="dxa"/>
          </w:tcPr>
          <w:p w14:paraId="36A37E8A" w14:textId="2C1FE111" w:rsidR="00F735F0" w:rsidRPr="00F735F0" w:rsidRDefault="00F735F0" w:rsidP="00F735F0">
            <w:pPr>
              <w:jc w:val="center"/>
              <w:rPr>
                <w:rFonts w:hint="cs"/>
                <w:b/>
                <w:bCs/>
                <w:sz w:val="28"/>
                <w:szCs w:val="28"/>
                <w:lang w:bidi="fa-IR"/>
              </w:rPr>
            </w:pPr>
            <w:r w:rsidRPr="00F735F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236" w:type="dxa"/>
          </w:tcPr>
          <w:p w14:paraId="393A51B8" w14:textId="7B361DC0" w:rsidR="00F735F0" w:rsidRPr="00F735F0" w:rsidRDefault="00F735F0" w:rsidP="00F735F0">
            <w:pPr>
              <w:jc w:val="center"/>
              <w:rPr>
                <w:rFonts w:hint="cs"/>
                <w:b/>
                <w:bCs/>
                <w:sz w:val="28"/>
                <w:szCs w:val="28"/>
                <w:lang w:bidi="fa-IR"/>
              </w:rPr>
            </w:pPr>
            <w:r w:rsidRPr="00F735F0"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F735F0" w14:paraId="2D57366F" w14:textId="77777777" w:rsidTr="00CD1AED">
        <w:trPr>
          <w:trHeight w:val="917"/>
        </w:trPr>
        <w:tc>
          <w:tcPr>
            <w:tcW w:w="9419" w:type="dxa"/>
          </w:tcPr>
          <w:p w14:paraId="1AE7A38C" w14:textId="77777777" w:rsidR="00F735F0" w:rsidRDefault="00F735F0" w:rsidP="00F735F0">
            <w:pPr>
              <w:jc w:val="center"/>
              <w:rPr>
                <w:rtl/>
                <w:lang w:bidi="fa-IR"/>
              </w:rPr>
            </w:pPr>
          </w:p>
          <w:p w14:paraId="63B448E9" w14:textId="63AD820D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 w:rsidRPr="005B4AFC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14:ligatures w14:val="none"/>
              </w:rPr>
              <w:t>Adams and Victor’s Principles of Neurology12th Edition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32"/>
                <w:szCs w:val="32"/>
                <w:rtl/>
                <w14:ligatures w14:val="none"/>
              </w:rPr>
              <w:t>2023</w:t>
            </w:r>
          </w:p>
        </w:tc>
        <w:tc>
          <w:tcPr>
            <w:tcW w:w="236" w:type="dxa"/>
          </w:tcPr>
          <w:p w14:paraId="165DF39B" w14:textId="788E4E8B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F735F0" w14:paraId="10582FFD" w14:textId="77777777" w:rsidTr="00CD1AED">
        <w:trPr>
          <w:trHeight w:val="899"/>
        </w:trPr>
        <w:tc>
          <w:tcPr>
            <w:tcW w:w="9419" w:type="dxa"/>
          </w:tcPr>
          <w:p w14:paraId="3A36F9AF" w14:textId="77777777" w:rsidR="00F735F0" w:rsidRDefault="00F735F0" w:rsidP="00F735F0">
            <w:pPr>
              <w:jc w:val="center"/>
              <w:rPr>
                <w:rtl/>
                <w:lang w:bidi="fa-IR"/>
              </w:rPr>
            </w:pPr>
          </w:p>
          <w:p w14:paraId="6980521A" w14:textId="395DA65B" w:rsidR="00F735F0" w:rsidRPr="005B4AFC" w:rsidRDefault="00F735F0" w:rsidP="00F735F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rtl/>
                <w:lang w:bidi="fa-IR"/>
                <w14:ligatures w14:val="none"/>
              </w:rPr>
            </w:pPr>
            <w:r w:rsidRPr="005B4AFC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14:ligatures w14:val="none"/>
              </w:rPr>
              <w:t>Lange Clinical Neurology, 11</w:t>
            </w:r>
            <w:r w:rsidR="00CD1AED"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32"/>
                <w:szCs w:val="32"/>
                <w:vertAlign w:val="superscript"/>
                <w:rtl/>
                <w14:ligatures w14:val="none"/>
              </w:rPr>
              <w:t xml:space="preserve"> </w:t>
            </w:r>
            <w:r w:rsidRPr="005B4AFC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14:ligatures w14:val="none"/>
              </w:rPr>
              <w:t>(Aminoff)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32"/>
                <w:szCs w:val="32"/>
                <w:rtl/>
                <w14:ligatures w14:val="none"/>
              </w:rPr>
              <w:t>2023</w:t>
            </w:r>
          </w:p>
          <w:p w14:paraId="05D011DA" w14:textId="77777777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236" w:type="dxa"/>
          </w:tcPr>
          <w:p w14:paraId="1A497D4A" w14:textId="06682455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F735F0" w14:paraId="20700346" w14:textId="77777777" w:rsidTr="00F735F0">
        <w:trPr>
          <w:trHeight w:val="819"/>
        </w:trPr>
        <w:tc>
          <w:tcPr>
            <w:tcW w:w="9419" w:type="dxa"/>
          </w:tcPr>
          <w:p w14:paraId="588F0BA0" w14:textId="77777777" w:rsidR="00F735F0" w:rsidRDefault="00F735F0" w:rsidP="00F735F0">
            <w:pPr>
              <w:jc w:val="center"/>
              <w:rPr>
                <w:rtl/>
                <w:lang w:bidi="fa-IR"/>
              </w:rPr>
            </w:pPr>
          </w:p>
          <w:p w14:paraId="2235C7EA" w14:textId="2F9D46FE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 w:rsidRPr="005B4AFC">
              <w:rPr>
                <w:b/>
                <w:bCs/>
                <w:sz w:val="32"/>
                <w:szCs w:val="32"/>
              </w:rPr>
              <w:t>Learning Radiology 2024</w:t>
            </w:r>
          </w:p>
        </w:tc>
        <w:tc>
          <w:tcPr>
            <w:tcW w:w="236" w:type="dxa"/>
          </w:tcPr>
          <w:p w14:paraId="04432F08" w14:textId="644691D7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F735F0" w14:paraId="4A510547" w14:textId="77777777" w:rsidTr="00F735F0">
        <w:trPr>
          <w:trHeight w:val="819"/>
        </w:trPr>
        <w:tc>
          <w:tcPr>
            <w:tcW w:w="9419" w:type="dxa"/>
          </w:tcPr>
          <w:p w14:paraId="48B1CFA0" w14:textId="77777777" w:rsidR="00F735F0" w:rsidRDefault="00F735F0" w:rsidP="00F735F0">
            <w:pPr>
              <w:jc w:val="center"/>
              <w:rPr>
                <w:rtl/>
                <w:lang w:bidi="fa-IR"/>
              </w:rPr>
            </w:pPr>
          </w:p>
          <w:p w14:paraId="043A6535" w14:textId="30AD566E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 w:rsidRPr="005B4AFC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14:ligatures w14:val="none"/>
              </w:rPr>
              <w:t>Goldman Cecil Medicine Cecil Textbook of Medicine 27</w:t>
            </w:r>
            <w:r w:rsidRPr="00F735F0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:vertAlign w:val="superscript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32"/>
                <w:szCs w:val="32"/>
                <w:rtl/>
                <w14:ligatures w14:val="none"/>
              </w:rPr>
              <w:t xml:space="preserve"> 2024</w:t>
            </w:r>
          </w:p>
        </w:tc>
        <w:tc>
          <w:tcPr>
            <w:tcW w:w="236" w:type="dxa"/>
          </w:tcPr>
          <w:p w14:paraId="4F494E63" w14:textId="0255D175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F735F0" w14:paraId="6FFF1734" w14:textId="77777777" w:rsidTr="00F735F0">
        <w:trPr>
          <w:trHeight w:val="819"/>
        </w:trPr>
        <w:tc>
          <w:tcPr>
            <w:tcW w:w="9419" w:type="dxa"/>
          </w:tcPr>
          <w:p w14:paraId="38A6A22A" w14:textId="77777777" w:rsidR="00F735F0" w:rsidRDefault="00F735F0" w:rsidP="00F735F0">
            <w:pPr>
              <w:jc w:val="center"/>
              <w:rPr>
                <w:rtl/>
                <w:lang w:bidi="fa-IR"/>
              </w:rPr>
            </w:pPr>
          </w:p>
          <w:p w14:paraId="66242464" w14:textId="77777777" w:rsidR="00F735F0" w:rsidRPr="005B4AFC" w:rsidRDefault="00F735F0" w:rsidP="00F735F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14:ligatures w14:val="none"/>
              </w:rPr>
            </w:pPr>
            <w:r w:rsidRPr="005B4AFC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14:ligatures w14:val="none"/>
              </w:rPr>
              <w:t>Miller's Anesthesia, 10th Edition 2024</w:t>
            </w:r>
          </w:p>
          <w:p w14:paraId="2144626A" w14:textId="77777777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</w:p>
        </w:tc>
        <w:tc>
          <w:tcPr>
            <w:tcW w:w="236" w:type="dxa"/>
          </w:tcPr>
          <w:p w14:paraId="57804C61" w14:textId="31511BA5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F735F0" w14:paraId="10E8B849" w14:textId="77777777" w:rsidTr="00F735F0">
        <w:trPr>
          <w:trHeight w:val="819"/>
        </w:trPr>
        <w:tc>
          <w:tcPr>
            <w:tcW w:w="9419" w:type="dxa"/>
          </w:tcPr>
          <w:p w14:paraId="281486B2" w14:textId="77777777" w:rsidR="00F735F0" w:rsidRDefault="00F735F0" w:rsidP="00F735F0">
            <w:pPr>
              <w:jc w:val="center"/>
              <w:rPr>
                <w:rtl/>
                <w:lang w:bidi="fa-IR"/>
              </w:rPr>
            </w:pPr>
          </w:p>
          <w:p w14:paraId="282A0A4C" w14:textId="54D0EF4E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 w:rsidRPr="005B4AFC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14:ligatures w14:val="none"/>
              </w:rPr>
              <w:t>The Harriet Lane Handbook2024</w:t>
            </w:r>
          </w:p>
        </w:tc>
        <w:tc>
          <w:tcPr>
            <w:tcW w:w="236" w:type="dxa"/>
          </w:tcPr>
          <w:p w14:paraId="6FD9C85E" w14:textId="0F9E4DE2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F735F0" w14:paraId="6D04B6B6" w14:textId="77777777" w:rsidTr="00F735F0">
        <w:trPr>
          <w:trHeight w:val="819"/>
        </w:trPr>
        <w:tc>
          <w:tcPr>
            <w:tcW w:w="9419" w:type="dxa"/>
          </w:tcPr>
          <w:p w14:paraId="6A7A4370" w14:textId="77777777" w:rsidR="00F735F0" w:rsidRDefault="00F735F0" w:rsidP="00F735F0">
            <w:pPr>
              <w:jc w:val="center"/>
              <w:rPr>
                <w:rtl/>
                <w:lang w:bidi="fa-IR"/>
              </w:rPr>
            </w:pPr>
          </w:p>
          <w:p w14:paraId="4AF27EFE" w14:textId="184C447D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 w:rsidRPr="005B4AFC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14:ligatures w14:val="none"/>
              </w:rPr>
              <w:t>Critical Care Medicine Dellinger2020</w:t>
            </w:r>
          </w:p>
        </w:tc>
        <w:tc>
          <w:tcPr>
            <w:tcW w:w="236" w:type="dxa"/>
          </w:tcPr>
          <w:p w14:paraId="53FEB222" w14:textId="471E7F6A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F735F0" w14:paraId="29347857" w14:textId="77777777" w:rsidTr="00F735F0">
        <w:trPr>
          <w:trHeight w:val="802"/>
        </w:trPr>
        <w:tc>
          <w:tcPr>
            <w:tcW w:w="9419" w:type="dxa"/>
          </w:tcPr>
          <w:p w14:paraId="36DC30E7" w14:textId="77777777" w:rsidR="00F735F0" w:rsidRDefault="00F735F0" w:rsidP="00F735F0">
            <w:pPr>
              <w:jc w:val="center"/>
              <w:rPr>
                <w:rtl/>
                <w:lang w:bidi="fa-IR"/>
              </w:rPr>
            </w:pPr>
          </w:p>
          <w:p w14:paraId="68E267B0" w14:textId="26B7D11C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 w:rsidRPr="005B4AFC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14:ligatures w14:val="none"/>
              </w:rPr>
              <w:t>DeVita, Hellman &amp; Rosenberg's Cancer : Principles and Practice of oncology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32"/>
                <w:szCs w:val="32"/>
                <w:rtl/>
                <w14:ligatures w14:val="none"/>
              </w:rPr>
              <w:t>2023</w:t>
            </w:r>
          </w:p>
        </w:tc>
        <w:tc>
          <w:tcPr>
            <w:tcW w:w="236" w:type="dxa"/>
          </w:tcPr>
          <w:p w14:paraId="50B0C9A4" w14:textId="780AD4B4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F735F0" w14:paraId="5452783F" w14:textId="77777777" w:rsidTr="00F735F0">
        <w:trPr>
          <w:trHeight w:val="819"/>
        </w:trPr>
        <w:tc>
          <w:tcPr>
            <w:tcW w:w="9419" w:type="dxa"/>
          </w:tcPr>
          <w:p w14:paraId="79864D98" w14:textId="77777777" w:rsidR="00F735F0" w:rsidRDefault="00F735F0" w:rsidP="00F735F0">
            <w:pPr>
              <w:jc w:val="center"/>
              <w:rPr>
                <w:rtl/>
                <w:lang w:bidi="fa-IR"/>
              </w:rPr>
            </w:pPr>
          </w:p>
          <w:p w14:paraId="50178986" w14:textId="3F8CE064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 w:rsidRPr="005B4AFC">
              <w:rPr>
                <w:rFonts w:ascii="Times New Roman" w:eastAsia="Times New Roman" w:hAnsi="Times New Roman" w:cs="Times New Roman"/>
                <w:b/>
                <w:bCs/>
                <w:kern w:val="36"/>
                <w:sz w:val="32"/>
                <w:szCs w:val="32"/>
                <w14:ligatures w14:val="none"/>
              </w:rPr>
              <w:t>Goldfrank’s Clinical Manual of Toxicologic Emergencies</w:t>
            </w:r>
            <w:r>
              <w:rPr>
                <w:rFonts w:ascii="Times New Roman" w:eastAsia="Times New Roman" w:hAnsi="Times New Roman" w:cs="Times New Roman" w:hint="cs"/>
                <w:b/>
                <w:bCs/>
                <w:kern w:val="36"/>
                <w:sz w:val="32"/>
                <w:szCs w:val="32"/>
                <w:rtl/>
                <w14:ligatures w14:val="none"/>
              </w:rPr>
              <w:t>2023</w:t>
            </w:r>
          </w:p>
        </w:tc>
        <w:tc>
          <w:tcPr>
            <w:tcW w:w="236" w:type="dxa"/>
          </w:tcPr>
          <w:p w14:paraId="3203BC10" w14:textId="528EFD5E" w:rsidR="00F735F0" w:rsidRDefault="00F735F0" w:rsidP="00F735F0">
            <w:pPr>
              <w:jc w:val="center"/>
              <w:rPr>
                <w:rFonts w:hint="cs"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</w:tbl>
    <w:p w14:paraId="20C0C3C6" w14:textId="77777777" w:rsidR="00F735F0" w:rsidRDefault="00F735F0" w:rsidP="00F735F0">
      <w:pPr>
        <w:jc w:val="center"/>
        <w:rPr>
          <w:rFonts w:hint="cs"/>
          <w:lang w:bidi="fa-IR"/>
        </w:rPr>
      </w:pPr>
    </w:p>
    <w:sectPr w:rsidR="00F73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0000000000000000000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F0"/>
    <w:rsid w:val="000239CF"/>
    <w:rsid w:val="00063E3C"/>
    <w:rsid w:val="001123AC"/>
    <w:rsid w:val="002B3BD1"/>
    <w:rsid w:val="0033371C"/>
    <w:rsid w:val="00720E28"/>
    <w:rsid w:val="00CD1AED"/>
    <w:rsid w:val="00CF6897"/>
    <w:rsid w:val="00DB2971"/>
    <w:rsid w:val="00F735F0"/>
    <w:rsid w:val="00F93391"/>
    <w:rsid w:val="00F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40E19"/>
  <w15:chartTrackingRefBased/>
  <w15:docId w15:val="{FBF2B0ED-5743-4BDB-8EF9-685D5ADEB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35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3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5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5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5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5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5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5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5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3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5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5F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5F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5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5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5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5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5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5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5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5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5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5F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5F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5F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7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2025-05-25T05:08:00Z</dcterms:created>
  <dcterms:modified xsi:type="dcterms:W3CDTF">2025-05-25T05:24:00Z</dcterms:modified>
</cp:coreProperties>
</file>